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EC" w:rsidRDefault="00C723EC" w:rsidP="00C7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C723EC" w:rsidRDefault="00C723EC" w:rsidP="00C723EC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A64605">
        <w:rPr>
          <w:rFonts w:ascii="Times New Roman" w:hAnsi="Times New Roman" w:cs="Times New Roman"/>
          <w:b/>
          <w:sz w:val="28"/>
          <w:szCs w:val="28"/>
        </w:rPr>
        <w:t xml:space="preserve">ХТИ </w:t>
      </w:r>
      <w:r w:rsidRPr="00E63FD6">
        <w:rPr>
          <w:rFonts w:ascii="Times New Roman" w:eastAsia="HiddenHorzOCR" w:hAnsi="Times New Roman" w:cs="Times New Roman"/>
          <w:b/>
          <w:sz w:val="28"/>
          <w:szCs w:val="28"/>
        </w:rPr>
        <w:t xml:space="preserve">для получения и переоформления патента </w:t>
      </w:r>
    </w:p>
    <w:p w:rsidR="00C723EC" w:rsidRPr="00A64605" w:rsidRDefault="00C723EC" w:rsidP="00C72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FD6">
        <w:rPr>
          <w:rFonts w:ascii="Times New Roman" w:eastAsia="HiddenHorzOCR" w:hAnsi="Times New Roman" w:cs="Times New Roman"/>
          <w:b/>
          <w:sz w:val="28"/>
          <w:szCs w:val="28"/>
        </w:rPr>
        <w:t>иностранны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м</w:t>
      </w:r>
      <w:r w:rsidRPr="00E63FD6">
        <w:rPr>
          <w:rFonts w:ascii="Times New Roman" w:eastAsia="HiddenHorzOCR" w:hAnsi="Times New Roman" w:cs="Times New Roman"/>
          <w:b/>
          <w:sz w:val="28"/>
          <w:szCs w:val="28"/>
        </w:rPr>
        <w:t xml:space="preserve"> гражданин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ом</w:t>
      </w:r>
    </w:p>
    <w:p w:rsidR="00C723EC" w:rsidRDefault="00C723EC" w:rsidP="00C72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(МЗ РА от 18.09.2015г. № 4998)</w:t>
      </w:r>
    </w:p>
    <w:p w:rsidR="00E63FD6" w:rsidRDefault="00E63FD6" w:rsidP="00E6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C6" w:rsidRPr="00FC2CC6" w:rsidRDefault="00663E8C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Информируем Вас о том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, что статьей 11 Федерального закона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от 13.07.2015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>г.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 xml:space="preserve"> № 230-ФЗ «О внесении изменений в отдельные законодательные акты Российской Федерации» внесены изменения в </w:t>
      </w:r>
      <w:proofErr w:type="spellStart"/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пп</w:t>
      </w:r>
      <w:proofErr w:type="spellEnd"/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 xml:space="preserve">. 5 п. 2 и </w:t>
      </w:r>
      <w:proofErr w:type="spellStart"/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пп</w:t>
      </w:r>
      <w:proofErr w:type="spellEnd"/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. 6 п. 9ст. 13.3 Федерального закона от 25.07.2002 г. № 115-ФЗ «О правовом положении иностранных граждан в Российской Федерации».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Согласно изменениям</w:t>
      </w:r>
      <w:r w:rsidR="00AB5318">
        <w:rPr>
          <w:rFonts w:ascii="Times New Roman" w:eastAsia="HiddenHorzOCR" w:hAnsi="Times New Roman" w:cs="Times New Roman"/>
          <w:sz w:val="28"/>
          <w:szCs w:val="28"/>
        </w:rPr>
        <w:t>,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63FD6">
        <w:rPr>
          <w:rFonts w:ascii="Times New Roman" w:eastAsia="HiddenHorzOCR" w:hAnsi="Times New Roman" w:cs="Times New Roman"/>
          <w:b/>
          <w:sz w:val="28"/>
          <w:szCs w:val="28"/>
        </w:rPr>
        <w:t>для получения и переоформления патента иностранный гражданин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 xml:space="preserve"> обязан представить в Управление Федеральной мигра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>ционной службы по Республике Алтай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 xml:space="preserve"> медицинское заключение, подтверждающее отсутствие заболевания наркоманией выданное по результатам медицинского осмотра, включающего в себя химико-токсикологические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исследования наличия в организме человека наркотических средств, психотропных веществ и их метаболитов.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Для соблюдения данных требований иностранный гражданин направляется медицинской организацие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>й, включенной в перечень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 xml:space="preserve"> медицинских организаций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 xml:space="preserve"> республики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, уполномоченных на выдачу иностранным гражданам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 xml:space="preserve"> на территории Республики Алтай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 xml:space="preserve"> документов на получение и переоформление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 xml:space="preserve"> патента, к врачу психиатру-наркологу. На территории региона медицинскую услугу по медицинскому освидетельствованию оказывают медицинские учреждения имеющие </w:t>
      </w:r>
      <w:r w:rsidR="00581540">
        <w:rPr>
          <w:rFonts w:ascii="Times New Roman" w:eastAsia="HiddenHorzOCR" w:hAnsi="Times New Roman" w:cs="Times New Roman"/>
          <w:sz w:val="28"/>
          <w:szCs w:val="28"/>
        </w:rPr>
        <w:t>лицензию на данный вид деятельн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>ости.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Врач психиатр-нарколог вышеуказанных организаций направляет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гражданина на химико-токсикологическое исследование либо осуществляет</w:t>
      </w:r>
    </w:p>
    <w:p w:rsidR="00FC2CC6" w:rsidRPr="00FC2CC6" w:rsidRDefault="00FC2CC6" w:rsidP="00663E8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забор биологической среды (моча) и направляет ее в медицинскую организацию, в структуру которой входит химико-токсикологическая лаборатория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 xml:space="preserve"> – в БУЗ РА «Психиатрическая больница».</w:t>
      </w:r>
    </w:p>
    <w:p w:rsidR="00FC2CC6" w:rsidRPr="00FC2CC6" w:rsidRDefault="00663E8C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Прием в химико-токсикологическую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 xml:space="preserve"> лаборато</w:t>
      </w:r>
      <w:r>
        <w:rPr>
          <w:rFonts w:ascii="Times New Roman" w:eastAsia="HiddenHorzOCR" w:hAnsi="Times New Roman" w:cs="Times New Roman"/>
          <w:sz w:val="28"/>
          <w:szCs w:val="28"/>
        </w:rPr>
        <w:t>рию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 xml:space="preserve"> осуществляется с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понедельника по пятницу с 8-00 до 16-00, выходные дни - суббота, воскресен</w:t>
      </w:r>
      <w:r w:rsidR="009F7AEE">
        <w:rPr>
          <w:rFonts w:ascii="Times New Roman" w:eastAsia="HiddenHorzOCR" w:hAnsi="Times New Roman" w:cs="Times New Roman"/>
          <w:sz w:val="28"/>
          <w:szCs w:val="28"/>
        </w:rPr>
        <w:t>ье. Готовность результатов до 1</w:t>
      </w:r>
      <w:r w:rsidR="00663E8C">
        <w:rPr>
          <w:rFonts w:ascii="Times New Roman" w:eastAsia="HiddenHorzOCR" w:hAnsi="Times New Roman" w:cs="Times New Roman"/>
          <w:sz w:val="28"/>
          <w:szCs w:val="28"/>
        </w:rPr>
        <w:t>2</w:t>
      </w:r>
      <w:r w:rsidR="009F7AEE">
        <w:rPr>
          <w:rFonts w:ascii="Times New Roman" w:eastAsia="HiddenHorzOCR" w:hAnsi="Times New Roman" w:cs="Times New Roman"/>
          <w:sz w:val="28"/>
          <w:szCs w:val="28"/>
        </w:rPr>
        <w:t>0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 xml:space="preserve"> часов</w:t>
      </w:r>
      <w:r w:rsidR="009F7AEE">
        <w:rPr>
          <w:rFonts w:ascii="Times New Roman" w:eastAsia="HiddenHorzOCR" w:hAnsi="Times New Roman" w:cs="Times New Roman"/>
          <w:sz w:val="28"/>
          <w:szCs w:val="28"/>
        </w:rPr>
        <w:t xml:space="preserve"> (5 суток)</w:t>
      </w:r>
      <w:r w:rsidR="00834AB2">
        <w:rPr>
          <w:rFonts w:ascii="Times New Roman" w:eastAsia="HiddenHorzOCR" w:hAnsi="Times New Roman" w:cs="Times New Roman"/>
          <w:sz w:val="28"/>
          <w:szCs w:val="28"/>
        </w:rPr>
        <w:t>, исключая выходные и праздничные дни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FC2CC6" w:rsidRPr="00F7098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70986">
        <w:rPr>
          <w:rFonts w:ascii="Times New Roman" w:eastAsia="HiddenHorzOCR" w:hAnsi="Times New Roman" w:cs="Times New Roman"/>
          <w:sz w:val="28"/>
          <w:szCs w:val="28"/>
        </w:rPr>
        <w:t>Забор биологической среды (моч</w:t>
      </w:r>
      <w:r w:rsidR="00F70986" w:rsidRPr="00F70986">
        <w:rPr>
          <w:rFonts w:ascii="Times New Roman" w:eastAsia="HiddenHorzOCR" w:hAnsi="Times New Roman" w:cs="Times New Roman"/>
          <w:sz w:val="28"/>
          <w:szCs w:val="28"/>
        </w:rPr>
        <w:t>а) производится следующим образом:</w:t>
      </w:r>
    </w:p>
    <w:p w:rsidR="00FC2CC6" w:rsidRPr="00FC2CC6" w:rsidRDefault="00170D8C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Врач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психиатр-нарколог заполняет направление на химико-токсикологическое исследование (форма 452/у-06, утвержденная приказом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МЗ и СР РФ от 27.01.2006 г. №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40).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Биологический объект транспортируется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медицинской организацией в</w:t>
      </w:r>
    </w:p>
    <w:p w:rsidR="00FC2CC6" w:rsidRPr="00FC2CC6" w:rsidRDefault="00F7098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л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>аборатор</w:t>
      </w:r>
      <w:r>
        <w:rPr>
          <w:rFonts w:ascii="Times New Roman" w:eastAsia="HiddenHorzOCR" w:hAnsi="Times New Roman" w:cs="Times New Roman"/>
          <w:sz w:val="28"/>
          <w:szCs w:val="28"/>
        </w:rPr>
        <w:t>ию БУЗ РА «Психиатрическая боль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>ница»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 xml:space="preserve"> (если иностранный гражданин не изъявил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желание самостоятельно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иную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медицинскую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организацию, имеющую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в своем составе химико-токсикологическую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лабораторию), где проводится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исследование с оплатой за счет направляющей медицинской организации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согласно заключенному договору на оказание медицинских услуг с организацией, в структуру которой входит химико-токсикологическая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C2CC6" w:rsidRPr="00FC2CC6">
        <w:rPr>
          <w:rFonts w:ascii="Times New Roman" w:eastAsia="HiddenHorzOCR" w:hAnsi="Times New Roman" w:cs="Times New Roman"/>
          <w:sz w:val="28"/>
          <w:szCs w:val="28"/>
        </w:rPr>
        <w:t>лаборатория.</w:t>
      </w:r>
    </w:p>
    <w:p w:rsidR="00FC2CC6" w:rsidRPr="00FC2CC6" w:rsidRDefault="00FC2CC6" w:rsidP="00F7098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Результат химико-токсикологического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исследования выдается медицинской организации, направившей биологическую среду на исследование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или на руки иностранному гражданину при его личном обращении при</w:t>
      </w:r>
      <w:r w:rsidR="00CB031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наличии документа, удостоверяющего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личность.</w:t>
      </w:r>
    </w:p>
    <w:p w:rsidR="00F70986" w:rsidRPr="00FC2CC6" w:rsidRDefault="00FC2CC6" w:rsidP="00F70986">
      <w:pPr>
        <w:autoSpaceDE w:val="0"/>
        <w:autoSpaceDN w:val="0"/>
        <w:adjustRightInd w:val="0"/>
        <w:spacing w:before="24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Врач психиатр-нарколог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заполняет соответствующий</w:t>
      </w:r>
      <w:r w:rsidR="00DE54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раздел медицинского сертификата иностранного гражданина, по результатам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медицинского осмотра, включающего в себя химико-токсикологические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ис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>следования н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а наличие в организме человека наркотических средств, пс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>ихо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тропных веществ и их метаболитов с указанием номера и даты исследования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и направляет гражданина в медицинскую организацию, выдавшую сертификат.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Иностранный гражданин имеет право самостоятельно обратиться в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 поликлинику наркологического отделения БУЗ РА «Психиатрическая больница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» и получить результат на руки при наличии документа, удостоверяющего личность, с заполнением соотве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тствующего раздела сертификата,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после химико-токсикологического исследования с последующим направлением в медицинскую организацию, выдавшую сертификат.</w:t>
      </w:r>
    </w:p>
    <w:p w:rsidR="00FC2CC6" w:rsidRPr="00FC2CC6" w:rsidRDefault="00FC2CC6" w:rsidP="00FC2CC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Медицинское освидетельствование на наличие (отсутствие) заболевания</w:t>
      </w:r>
    </w:p>
    <w:p w:rsidR="00BF0EE4" w:rsidRPr="00F70986" w:rsidRDefault="00FC2CC6" w:rsidP="00F7098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C2CC6">
        <w:rPr>
          <w:rFonts w:ascii="Times New Roman" w:eastAsia="HiddenHorzOCR" w:hAnsi="Times New Roman" w:cs="Times New Roman"/>
          <w:sz w:val="28"/>
          <w:szCs w:val="28"/>
        </w:rPr>
        <w:t>наркоманией и химико-токсикологические исследования наличия в организме человека наркотических средств, психотропных веществ и их метаболитов, доставка биологических сред, доставка результатов осуществляются за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C2CC6">
        <w:rPr>
          <w:rFonts w:ascii="Times New Roman" w:eastAsia="HiddenHorzOCR" w:hAnsi="Times New Roman" w:cs="Times New Roman"/>
          <w:sz w:val="28"/>
          <w:szCs w:val="28"/>
        </w:rPr>
        <w:t>сче</w:t>
      </w:r>
      <w:r w:rsidR="00F70986">
        <w:rPr>
          <w:rFonts w:ascii="Times New Roman" w:eastAsia="HiddenHorzOCR" w:hAnsi="Times New Roman" w:cs="Times New Roman"/>
          <w:sz w:val="28"/>
          <w:szCs w:val="28"/>
        </w:rPr>
        <w:t>т средств иностранных граждан.</w:t>
      </w:r>
    </w:p>
    <w:sectPr w:rsidR="00BF0EE4" w:rsidRPr="00F70986" w:rsidSect="00BF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CC6"/>
    <w:rsid w:val="00040E03"/>
    <w:rsid w:val="000717A4"/>
    <w:rsid w:val="00170D8C"/>
    <w:rsid w:val="002C7BBE"/>
    <w:rsid w:val="003B5FE2"/>
    <w:rsid w:val="00400DF7"/>
    <w:rsid w:val="00577F3B"/>
    <w:rsid w:val="00581540"/>
    <w:rsid w:val="00663E8C"/>
    <w:rsid w:val="006E13AF"/>
    <w:rsid w:val="00780C0A"/>
    <w:rsid w:val="00834AB2"/>
    <w:rsid w:val="008C0325"/>
    <w:rsid w:val="009F7AEE"/>
    <w:rsid w:val="00AB5318"/>
    <w:rsid w:val="00BF0EE4"/>
    <w:rsid w:val="00C723EC"/>
    <w:rsid w:val="00CB0314"/>
    <w:rsid w:val="00DE5445"/>
    <w:rsid w:val="00E63FD6"/>
    <w:rsid w:val="00EB4221"/>
    <w:rsid w:val="00F35169"/>
    <w:rsid w:val="00F70986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92CF-BE3B-41BD-9120-EAA9B8AC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stoscomp1</cp:lastModifiedBy>
  <cp:revision>7</cp:revision>
  <cp:lastPrinted>2015-09-10T03:43:00Z</cp:lastPrinted>
  <dcterms:created xsi:type="dcterms:W3CDTF">2015-09-22T05:13:00Z</dcterms:created>
  <dcterms:modified xsi:type="dcterms:W3CDTF">2016-03-23T08:41:00Z</dcterms:modified>
</cp:coreProperties>
</file>